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51B6" w14:textId="18A0BEB0" w:rsidR="00CD2EA2" w:rsidRDefault="001F1AFF" w:rsidP="00247D25">
      <w:pPr>
        <w:jc w:val="right"/>
      </w:pPr>
      <w:r>
        <w:t>Stanin</w:t>
      </w:r>
      <w:r w:rsidR="00271D3F">
        <w:t xml:space="preserve">, dnia </w:t>
      </w:r>
      <w:r w:rsidR="00306BD6">
        <w:t>_</w:t>
      </w:r>
      <w:r w:rsidR="006544E8">
        <w:t>_</w:t>
      </w:r>
      <w:r w:rsidR="00306BD6">
        <w:t>__-_</w:t>
      </w:r>
      <w:r w:rsidR="006544E8">
        <w:t>_</w:t>
      </w:r>
      <w:r w:rsidR="00306BD6">
        <w:t>__-20__</w:t>
      </w:r>
      <w:r w:rsidR="006544E8">
        <w:t>__</w:t>
      </w:r>
      <w:r w:rsidR="00247D25">
        <w:t xml:space="preserve"> </w:t>
      </w:r>
      <w:r w:rsidR="00306BD6">
        <w:t>r.</w:t>
      </w:r>
    </w:p>
    <w:p w14:paraId="05E786BE" w14:textId="77777777" w:rsidR="00CD2EA2" w:rsidRDefault="00306BD6" w:rsidP="00247D25">
      <w:pPr>
        <w:ind w:right="6662"/>
        <w:jc w:val="both"/>
      </w:pPr>
      <w:r>
        <w:t>__________________________</w:t>
      </w:r>
    </w:p>
    <w:p w14:paraId="1E28CF6A" w14:textId="7D5A8C14" w:rsidR="00306BD6" w:rsidRPr="00306BD6" w:rsidRDefault="006544E8" w:rsidP="00247D25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="00306BD6" w:rsidRPr="00306BD6">
        <w:rPr>
          <w:sz w:val="16"/>
        </w:rPr>
        <w:t>Imię i nazwisko wnioskodawcy</w:t>
      </w:r>
      <w:r>
        <w:rPr>
          <w:sz w:val="16"/>
        </w:rPr>
        <w:t>)</w:t>
      </w:r>
    </w:p>
    <w:p w14:paraId="1EA9C550" w14:textId="77777777" w:rsidR="00306BD6" w:rsidRDefault="00306BD6" w:rsidP="00247D25">
      <w:pPr>
        <w:spacing w:before="120"/>
        <w:ind w:right="6662"/>
        <w:jc w:val="both"/>
      </w:pPr>
      <w:r>
        <w:t>__________________________</w:t>
      </w:r>
    </w:p>
    <w:p w14:paraId="7203638E" w14:textId="77777777" w:rsidR="00306BD6" w:rsidRDefault="00306BD6" w:rsidP="00247D25">
      <w:pPr>
        <w:spacing w:before="120"/>
        <w:ind w:right="6662"/>
        <w:jc w:val="both"/>
      </w:pPr>
      <w:r>
        <w:t>__________________________</w:t>
      </w:r>
    </w:p>
    <w:p w14:paraId="070F2218" w14:textId="498A0DA9" w:rsidR="00306BD6" w:rsidRPr="00306BD6" w:rsidRDefault="006544E8" w:rsidP="00247D25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="00306BD6" w:rsidRPr="00306BD6">
        <w:rPr>
          <w:sz w:val="16"/>
        </w:rPr>
        <w:t>Adres zamieszkania wnioskodawcy</w:t>
      </w:r>
      <w:r>
        <w:rPr>
          <w:sz w:val="16"/>
        </w:rPr>
        <w:t>)</w:t>
      </w:r>
    </w:p>
    <w:p w14:paraId="6A9BAE96" w14:textId="77777777" w:rsidR="00306BD6" w:rsidRDefault="00306BD6" w:rsidP="00247D25">
      <w:pPr>
        <w:spacing w:before="120"/>
        <w:ind w:right="6662"/>
        <w:jc w:val="both"/>
      </w:pPr>
      <w:r>
        <w:t>Tel. ______________________</w:t>
      </w:r>
    </w:p>
    <w:p w14:paraId="3992F1FF" w14:textId="555AA92A" w:rsidR="007916F6" w:rsidRDefault="007916F6" w:rsidP="007916F6">
      <w:pPr>
        <w:spacing w:line="240" w:lineRule="auto"/>
        <w:rPr>
          <w:bCs/>
          <w:szCs w:val="20"/>
        </w:rPr>
      </w:pPr>
    </w:p>
    <w:p w14:paraId="12188ED2" w14:textId="77777777" w:rsidR="007916F6" w:rsidRPr="007916F6" w:rsidRDefault="007916F6" w:rsidP="007916F6">
      <w:pPr>
        <w:spacing w:line="240" w:lineRule="auto"/>
        <w:rPr>
          <w:bCs/>
          <w:szCs w:val="20"/>
        </w:rPr>
      </w:pPr>
    </w:p>
    <w:p w14:paraId="2BD947E3" w14:textId="6F981CBA" w:rsidR="00CD2EA2" w:rsidRDefault="00CD2EA2" w:rsidP="00D1314D">
      <w:pPr>
        <w:spacing w:line="312" w:lineRule="auto"/>
        <w:ind w:left="4820"/>
        <w:jc w:val="center"/>
        <w:rPr>
          <w:b/>
          <w:sz w:val="28"/>
        </w:rPr>
      </w:pPr>
      <w:r w:rsidRPr="00CD2EA2">
        <w:rPr>
          <w:b/>
          <w:sz w:val="28"/>
        </w:rPr>
        <w:t>WÓJT GMINY STANIN</w:t>
      </w:r>
    </w:p>
    <w:p w14:paraId="49A7A15C" w14:textId="77777777" w:rsidR="001F1AFF" w:rsidRPr="00CD2EA2" w:rsidRDefault="001F1AFF" w:rsidP="00D1314D">
      <w:pPr>
        <w:spacing w:line="312" w:lineRule="auto"/>
        <w:ind w:left="4820"/>
        <w:jc w:val="center"/>
        <w:rPr>
          <w:b/>
          <w:sz w:val="28"/>
        </w:rPr>
      </w:pPr>
      <w:r>
        <w:rPr>
          <w:b/>
          <w:sz w:val="28"/>
        </w:rPr>
        <w:t>21-422 Stanin</w:t>
      </w:r>
    </w:p>
    <w:p w14:paraId="3EE634B7" w14:textId="051883FF" w:rsidR="00CD2EA2" w:rsidRDefault="00CD2EA2" w:rsidP="007916F6">
      <w:pPr>
        <w:spacing w:line="240" w:lineRule="auto"/>
        <w:jc w:val="both"/>
      </w:pPr>
    </w:p>
    <w:p w14:paraId="188C8A55" w14:textId="77777777" w:rsidR="00247D25" w:rsidRDefault="00247D25" w:rsidP="007916F6">
      <w:pPr>
        <w:spacing w:line="240" w:lineRule="auto"/>
        <w:jc w:val="both"/>
      </w:pPr>
    </w:p>
    <w:p w14:paraId="208138B5" w14:textId="77777777" w:rsidR="00CD2EA2" w:rsidRPr="00306BD6" w:rsidRDefault="00306BD6" w:rsidP="00D1314D">
      <w:pPr>
        <w:spacing w:line="312" w:lineRule="auto"/>
        <w:jc w:val="center"/>
        <w:rPr>
          <w:b/>
          <w:spacing w:val="60"/>
        </w:rPr>
      </w:pPr>
      <w:r w:rsidRPr="00306BD6">
        <w:rPr>
          <w:b/>
          <w:spacing w:val="60"/>
        </w:rPr>
        <w:t>WNIOSEK</w:t>
      </w:r>
    </w:p>
    <w:p w14:paraId="186944A2" w14:textId="1E56DAE7" w:rsidR="00306BD6" w:rsidRPr="00306BD6" w:rsidRDefault="00306BD6" w:rsidP="00D1314D">
      <w:pPr>
        <w:spacing w:line="312" w:lineRule="auto"/>
        <w:jc w:val="center"/>
        <w:rPr>
          <w:b/>
          <w:spacing w:val="20"/>
        </w:rPr>
      </w:pPr>
      <w:r w:rsidRPr="00306BD6">
        <w:rPr>
          <w:b/>
          <w:spacing w:val="20"/>
        </w:rPr>
        <w:t xml:space="preserve">o </w:t>
      </w:r>
      <w:r w:rsidR="008A5D94">
        <w:rPr>
          <w:b/>
          <w:spacing w:val="20"/>
        </w:rPr>
        <w:t>wydanie opinii o zgodności proponowanego</w:t>
      </w:r>
      <w:r w:rsidRPr="00306BD6">
        <w:rPr>
          <w:b/>
          <w:spacing w:val="20"/>
        </w:rPr>
        <w:t xml:space="preserve"> podziału nieruchomości </w:t>
      </w:r>
      <w:r w:rsidR="008A5D94">
        <w:rPr>
          <w:b/>
          <w:spacing w:val="20"/>
        </w:rPr>
        <w:t>z ustaleniami planu miejscowego lub spełni</w:t>
      </w:r>
      <w:r w:rsidR="00247D25">
        <w:rPr>
          <w:b/>
          <w:spacing w:val="20"/>
        </w:rPr>
        <w:t>e</w:t>
      </w:r>
      <w:r w:rsidR="008A5D94">
        <w:rPr>
          <w:b/>
          <w:spacing w:val="20"/>
        </w:rPr>
        <w:t xml:space="preserve">niu warunków określonych </w:t>
      </w:r>
      <w:r w:rsidR="00247D25">
        <w:rPr>
          <w:b/>
          <w:spacing w:val="20"/>
        </w:rPr>
        <w:br/>
      </w:r>
      <w:r w:rsidR="008A5D94">
        <w:rPr>
          <w:b/>
          <w:spacing w:val="20"/>
        </w:rPr>
        <w:t>w</w:t>
      </w:r>
      <w:r w:rsidR="00247D25">
        <w:rPr>
          <w:b/>
          <w:spacing w:val="20"/>
        </w:rPr>
        <w:t xml:space="preserve"> art. </w:t>
      </w:r>
      <w:r>
        <w:rPr>
          <w:b/>
          <w:spacing w:val="20"/>
        </w:rPr>
        <w:t xml:space="preserve">94 </w:t>
      </w:r>
      <w:r w:rsidR="008A5D94">
        <w:rPr>
          <w:b/>
          <w:spacing w:val="20"/>
        </w:rPr>
        <w:t xml:space="preserve">ust. 1 </w:t>
      </w:r>
      <w:r>
        <w:rPr>
          <w:b/>
          <w:spacing w:val="20"/>
        </w:rPr>
        <w:t>ustawy z </w:t>
      </w:r>
      <w:r w:rsidRPr="00306BD6">
        <w:rPr>
          <w:b/>
          <w:spacing w:val="20"/>
        </w:rPr>
        <w:t>dnia 21 sierpnia 1997</w:t>
      </w:r>
      <w:r w:rsidR="00247D25">
        <w:rPr>
          <w:b/>
          <w:spacing w:val="20"/>
        </w:rPr>
        <w:t xml:space="preserve"> </w:t>
      </w:r>
      <w:r w:rsidRPr="00306BD6">
        <w:rPr>
          <w:b/>
          <w:spacing w:val="20"/>
        </w:rPr>
        <w:t>r. o gospodarce nieruch</w:t>
      </w:r>
      <w:r w:rsidR="008A5D94">
        <w:rPr>
          <w:b/>
          <w:spacing w:val="20"/>
        </w:rPr>
        <w:t>omościami (Dz. U. z </w:t>
      </w:r>
      <w:r>
        <w:rPr>
          <w:b/>
          <w:spacing w:val="20"/>
        </w:rPr>
        <w:t>20</w:t>
      </w:r>
      <w:r w:rsidR="00247D25">
        <w:rPr>
          <w:b/>
          <w:spacing w:val="20"/>
        </w:rPr>
        <w:t xml:space="preserve">20 </w:t>
      </w:r>
      <w:r>
        <w:rPr>
          <w:b/>
          <w:spacing w:val="20"/>
        </w:rPr>
        <w:t>r. poz. </w:t>
      </w:r>
      <w:r w:rsidR="00247D25">
        <w:rPr>
          <w:b/>
          <w:spacing w:val="20"/>
        </w:rPr>
        <w:t>1990</w:t>
      </w:r>
      <w:r w:rsidRPr="00306BD6">
        <w:rPr>
          <w:b/>
          <w:spacing w:val="20"/>
        </w:rPr>
        <w:t xml:space="preserve"> ze zm.)</w:t>
      </w:r>
    </w:p>
    <w:p w14:paraId="14954623" w14:textId="532BCA9B" w:rsidR="00CD2EA2" w:rsidRDefault="00CD2EA2" w:rsidP="007916F6">
      <w:pPr>
        <w:spacing w:line="240" w:lineRule="auto"/>
        <w:jc w:val="both"/>
      </w:pPr>
    </w:p>
    <w:p w14:paraId="52087E9D" w14:textId="77777777" w:rsidR="007916F6" w:rsidRDefault="007916F6" w:rsidP="007916F6">
      <w:pPr>
        <w:spacing w:line="240" w:lineRule="auto"/>
        <w:jc w:val="both"/>
      </w:pPr>
    </w:p>
    <w:p w14:paraId="3DB0607E" w14:textId="04C8B041" w:rsidR="00CD2EA2" w:rsidRDefault="00306BD6" w:rsidP="00D1314D">
      <w:pPr>
        <w:spacing w:after="120" w:line="360" w:lineRule="auto"/>
        <w:ind w:firstLine="708"/>
        <w:jc w:val="both"/>
      </w:pPr>
      <w:r>
        <w:t xml:space="preserve">Zwracam się z prośbą o </w:t>
      </w:r>
      <w:r w:rsidR="008A5D94">
        <w:t>wydanie opinii o zgodności proponowanego</w:t>
      </w:r>
      <w:r>
        <w:t xml:space="preserve"> podziału nieruchomości </w:t>
      </w:r>
      <w:r w:rsidR="00247D25">
        <w:br/>
      </w:r>
      <w:r>
        <w:t xml:space="preserve">położonej w miejscowości _____________________________, oznaczonej jako działka </w:t>
      </w:r>
      <w:r w:rsidR="00247D25">
        <w:t xml:space="preserve">ewidencyjna </w:t>
      </w:r>
      <w:r w:rsidR="00247D25">
        <w:br/>
        <w:t>nr</w:t>
      </w:r>
      <w:r>
        <w:t xml:space="preserve"> _________________</w:t>
      </w:r>
      <w:r w:rsidR="00247D25">
        <w:t>,</w:t>
      </w:r>
      <w:r>
        <w:t xml:space="preserve"> obręb _______________________, dla której w Sądzie Rejonowym </w:t>
      </w:r>
      <w:r w:rsidR="00247D25">
        <w:br/>
      </w:r>
      <w:r>
        <w:t xml:space="preserve">w Łukowie </w:t>
      </w:r>
      <w:r w:rsidR="00580431">
        <w:t xml:space="preserve">jest </w:t>
      </w:r>
      <w:r>
        <w:t>urządzona księga wieczysta nr KW _________</w:t>
      </w:r>
      <w:r w:rsidR="008A5D94">
        <w:t>_______________________________,</w:t>
      </w:r>
    </w:p>
    <w:p w14:paraId="327288F5" w14:textId="77777777" w:rsidR="00306BD6" w:rsidRPr="005B4C63" w:rsidRDefault="008A5D94" w:rsidP="00D1314D">
      <w:pPr>
        <w:spacing w:after="120" w:line="360" w:lineRule="auto"/>
        <w:jc w:val="both"/>
      </w:pPr>
      <w:r w:rsidRPr="005B4C63">
        <w:rPr>
          <w:b/>
        </w:rPr>
        <w:t>z</w:t>
      </w:r>
      <w:r w:rsidR="00306BD6" w:rsidRPr="005B4C63">
        <w:rPr>
          <w:b/>
        </w:rPr>
        <w:t>:</w:t>
      </w:r>
      <w:r w:rsidR="00306BD6" w:rsidRPr="005B4C63">
        <w:t xml:space="preserve"> (</w:t>
      </w:r>
      <w:r w:rsidR="00306BD6" w:rsidRPr="005B4C63">
        <w:rPr>
          <w:i/>
          <w:iCs/>
        </w:rPr>
        <w:t>właściwe zaznaczyć</w:t>
      </w:r>
      <w:r w:rsidR="00306BD6" w:rsidRPr="005B4C63">
        <w:t>)</w:t>
      </w:r>
    </w:p>
    <w:p w14:paraId="6EFCE7E8" w14:textId="0218F84D" w:rsidR="00306BD6" w:rsidRDefault="002C1BF4" w:rsidP="00D1314D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>ustaleniami miejscowego planu zagospodarowania przestrzennego</w:t>
      </w:r>
      <w:r w:rsidR="008A5D94">
        <w:t xml:space="preserve"> (</w:t>
      </w:r>
      <w:r w:rsidR="008A5D94" w:rsidRPr="002C1BF4">
        <w:rPr>
          <w:b/>
        </w:rPr>
        <w:t>art. 93 ust. 1</w:t>
      </w:r>
      <w:r w:rsidR="008A5D94">
        <w:rPr>
          <w:b/>
        </w:rPr>
        <w:t>)</w:t>
      </w:r>
      <w:r>
        <w:t>;</w:t>
      </w:r>
    </w:p>
    <w:p w14:paraId="35D5EAA2" w14:textId="2BECF1B1" w:rsidR="00247D25" w:rsidRDefault="00247D25" w:rsidP="00D1314D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warunkiem przeznaczenia nowoprojektowanej działki na powiększenie nieruchomości sąsiedniej </w:t>
      </w:r>
      <w:r w:rsidR="00A07B46">
        <w:t xml:space="preserve">lub dokonania regulacji granic między sąsiadującymi nieruchomościami </w:t>
      </w:r>
      <w:r>
        <w:t>(</w:t>
      </w:r>
      <w:r w:rsidRPr="002C1BF4">
        <w:rPr>
          <w:b/>
        </w:rPr>
        <w:t xml:space="preserve">art. 93 ust. </w:t>
      </w:r>
      <w:r>
        <w:rPr>
          <w:b/>
        </w:rPr>
        <w:t>2a)</w:t>
      </w:r>
      <w:r w:rsidRPr="00247D25">
        <w:rPr>
          <w:bCs/>
        </w:rPr>
        <w:t>;</w:t>
      </w:r>
    </w:p>
    <w:p w14:paraId="3225E5FA" w14:textId="5ECDBF9C" w:rsidR="006544E8" w:rsidRDefault="002C1BF4" w:rsidP="00D1314D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>przepisami odrębnymi</w:t>
      </w:r>
      <w:r w:rsidR="008A5D94">
        <w:t xml:space="preserve"> (</w:t>
      </w:r>
      <w:r w:rsidR="008A5D94" w:rsidRPr="002C1BF4">
        <w:rPr>
          <w:b/>
        </w:rPr>
        <w:t>art. 94 ust. 1 pkt 1</w:t>
      </w:r>
      <w:r w:rsidR="008A5D94">
        <w:t>)</w:t>
      </w:r>
      <w:r>
        <w:t>;</w:t>
      </w:r>
    </w:p>
    <w:p w14:paraId="163CA562" w14:textId="71B08C72" w:rsidR="0074283B" w:rsidRDefault="0074283B" w:rsidP="00D1314D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warunkami określonymi w decyzji o warunkach zabudowy z dnia ____-____-20____r., </w:t>
      </w:r>
      <w:r>
        <w:br/>
        <w:t>znak: ________________________</w:t>
      </w:r>
      <w:r w:rsidRPr="008A5D94">
        <w:rPr>
          <w:b/>
        </w:rPr>
        <w:t xml:space="preserve"> </w:t>
      </w:r>
      <w:r>
        <w:rPr>
          <w:b/>
        </w:rPr>
        <w:t>(</w:t>
      </w:r>
      <w:r w:rsidRPr="002C1BF4">
        <w:rPr>
          <w:b/>
        </w:rPr>
        <w:t>art. 94 ust. 1 pkt 2</w:t>
      </w:r>
      <w:r>
        <w:rPr>
          <w:b/>
        </w:rPr>
        <w:t>)</w:t>
      </w:r>
      <w:r>
        <w:rPr>
          <w:bCs/>
        </w:rPr>
        <w:t>.</w:t>
      </w:r>
    </w:p>
    <w:p w14:paraId="34F7E71A" w14:textId="77777777" w:rsidR="006544E8" w:rsidRDefault="006544E8" w:rsidP="00D1314D">
      <w:pPr>
        <w:spacing w:line="360" w:lineRule="auto"/>
        <w:jc w:val="both"/>
      </w:pPr>
    </w:p>
    <w:p w14:paraId="74300A11" w14:textId="77777777" w:rsidR="00CD2EA2" w:rsidRDefault="007926FE" w:rsidP="00D1314D">
      <w:pPr>
        <w:spacing w:line="360" w:lineRule="auto"/>
        <w:jc w:val="both"/>
      </w:pPr>
      <w:r>
        <w:t>Uwagi: ____________________________________________________________________________ __________________________________________________________________________________</w:t>
      </w:r>
    </w:p>
    <w:p w14:paraId="71FF1D84" w14:textId="77777777" w:rsidR="008A5D94" w:rsidRDefault="008A5D94" w:rsidP="00D1314D">
      <w:pPr>
        <w:spacing w:line="360" w:lineRule="auto"/>
        <w:jc w:val="both"/>
      </w:pPr>
      <w:r>
        <w:t>__________________________________________________________________________________</w:t>
      </w:r>
    </w:p>
    <w:p w14:paraId="631C4E28" w14:textId="77777777" w:rsidR="005967B7" w:rsidRDefault="005967B7" w:rsidP="00D1314D">
      <w:pPr>
        <w:spacing w:line="360" w:lineRule="auto"/>
        <w:jc w:val="both"/>
      </w:pPr>
      <w:r>
        <w:t>__________________________________________________________________________________</w:t>
      </w:r>
    </w:p>
    <w:p w14:paraId="4FEF4273" w14:textId="77777777" w:rsidR="005967B7" w:rsidRDefault="005967B7" w:rsidP="00D1314D">
      <w:pPr>
        <w:spacing w:line="360" w:lineRule="auto"/>
        <w:jc w:val="both"/>
      </w:pPr>
      <w:r>
        <w:t>__________________________________________________________________________________</w:t>
      </w:r>
    </w:p>
    <w:p w14:paraId="1373F32A" w14:textId="3706353D" w:rsidR="005967B7" w:rsidRDefault="00D447D9" w:rsidP="00D1314D">
      <w:pPr>
        <w:spacing w:line="360" w:lineRule="auto"/>
        <w:jc w:val="both"/>
      </w:pPr>
      <w:r>
        <w:t>__________________________________________________________________________________</w:t>
      </w:r>
    </w:p>
    <w:p w14:paraId="624451CC" w14:textId="77777777" w:rsidR="007926FE" w:rsidRDefault="007926FE" w:rsidP="00247D25">
      <w:pPr>
        <w:jc w:val="both"/>
      </w:pPr>
    </w:p>
    <w:p w14:paraId="7202DA25" w14:textId="04352B86" w:rsidR="005967B7" w:rsidRDefault="005967B7" w:rsidP="00247D25">
      <w:pPr>
        <w:jc w:val="both"/>
      </w:pPr>
    </w:p>
    <w:p w14:paraId="06D3564D" w14:textId="77777777" w:rsidR="00D447D9" w:rsidRDefault="00D447D9" w:rsidP="00247D25">
      <w:pPr>
        <w:jc w:val="both"/>
      </w:pPr>
    </w:p>
    <w:p w14:paraId="7277B1E1" w14:textId="4A93D36A" w:rsidR="007926FE" w:rsidRDefault="007926FE" w:rsidP="00247D25">
      <w:pPr>
        <w:ind w:left="6237"/>
        <w:jc w:val="both"/>
      </w:pPr>
      <w:r>
        <w:t>_________________________</w:t>
      </w:r>
      <w:r w:rsidR="00247D25">
        <w:t>_____</w:t>
      </w:r>
    </w:p>
    <w:p w14:paraId="74EFE910" w14:textId="2976673D" w:rsidR="007926FE" w:rsidRPr="007926FE" w:rsidRDefault="006544E8" w:rsidP="00247D25">
      <w:pPr>
        <w:ind w:left="6237"/>
        <w:jc w:val="center"/>
        <w:rPr>
          <w:sz w:val="16"/>
        </w:rPr>
      </w:pPr>
      <w:r>
        <w:rPr>
          <w:sz w:val="16"/>
        </w:rPr>
        <w:t>(</w:t>
      </w:r>
      <w:r w:rsidR="00235E97">
        <w:rPr>
          <w:sz w:val="16"/>
        </w:rPr>
        <w:t>Czytelny p</w:t>
      </w:r>
      <w:r w:rsidR="007926FE" w:rsidRPr="007926FE">
        <w:rPr>
          <w:sz w:val="16"/>
        </w:rPr>
        <w:t>odpis wnioskodawcy</w:t>
      </w:r>
      <w:r>
        <w:rPr>
          <w:sz w:val="16"/>
        </w:rPr>
        <w:t>)</w:t>
      </w:r>
    </w:p>
    <w:p w14:paraId="32CD1368" w14:textId="13292F38" w:rsidR="00CD2EA2" w:rsidRPr="005B4C63" w:rsidRDefault="00CD2EA2" w:rsidP="00D447D9">
      <w:pPr>
        <w:spacing w:line="312" w:lineRule="auto"/>
        <w:rPr>
          <w:b/>
          <w:bCs/>
        </w:rPr>
      </w:pPr>
      <w:r w:rsidRPr="005B4C63">
        <w:rPr>
          <w:b/>
          <w:bCs/>
        </w:rPr>
        <w:t>Załączniki do wniosku</w:t>
      </w:r>
      <w:r w:rsidR="007926FE" w:rsidRPr="005B4C63">
        <w:t xml:space="preserve"> (</w:t>
      </w:r>
      <w:r w:rsidR="007926FE" w:rsidRPr="005B4C63">
        <w:rPr>
          <w:i/>
          <w:iCs/>
        </w:rPr>
        <w:t>właściwe zaznaczyć</w:t>
      </w:r>
      <w:r w:rsidR="007926FE" w:rsidRPr="005B4C63">
        <w:t>)</w:t>
      </w:r>
      <w:r w:rsidR="005B4C63" w:rsidRPr="005B4C63">
        <w:t>:</w:t>
      </w:r>
    </w:p>
    <w:p w14:paraId="727F4BCC" w14:textId="43FA18C1" w:rsidR="005B4C63" w:rsidRPr="005B4C63" w:rsidRDefault="005B4C63" w:rsidP="00D447D9">
      <w:pPr>
        <w:numPr>
          <w:ilvl w:val="0"/>
          <w:numId w:val="4"/>
        </w:numPr>
        <w:spacing w:line="312" w:lineRule="auto"/>
        <w:ind w:left="426" w:hanging="426"/>
        <w:jc w:val="both"/>
      </w:pPr>
      <w:r w:rsidRPr="005B4C63">
        <w:t xml:space="preserve">wstępny projekt podziału, opracowany na kopii mapy zasadniczej, a w przypadku jej braku – </w:t>
      </w:r>
      <w:r w:rsidRPr="005B4C63">
        <w:br/>
        <w:t>na kopii mapy katastralnej, uzupełnionej o niezbędne dla projektu podziału elementy zagospodarowania terenu, który powinien zawierać w szczególności</w:t>
      </w:r>
      <w:r w:rsidR="0004178E">
        <w:t xml:space="preserve"> (</w:t>
      </w:r>
      <w:r w:rsidR="0004178E" w:rsidRPr="0004178E">
        <w:rPr>
          <w:i/>
          <w:iCs/>
        </w:rPr>
        <w:t>załącznik obowiązkowy</w:t>
      </w:r>
      <w:r w:rsidR="0004178E">
        <w:t>)</w:t>
      </w:r>
      <w:r w:rsidRPr="005B4C63">
        <w:t>;</w:t>
      </w:r>
    </w:p>
    <w:p w14:paraId="4E376A77" w14:textId="1BFB1DA5" w:rsidR="005B4C63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granice nieruchomości podlegającej podziałowi;</w:t>
      </w:r>
    </w:p>
    <w:p w14:paraId="0BAD0B07" w14:textId="451AC586" w:rsidR="005B4C63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oznaczenie nieruchomości podlegającej podziałowi według danych z katastru nieruchomości oraz księgi wieczystej, a w razie jej braku – według innych dokumentów określających stan prawny nieruchomości;</w:t>
      </w:r>
    </w:p>
    <w:p w14:paraId="52D7D5A9" w14:textId="7AD25DB4" w:rsidR="005B4C63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powierzchnię nieruchomości podlegającej podziałowi;</w:t>
      </w:r>
    </w:p>
    <w:p w14:paraId="7361BEC5" w14:textId="7C49BB00" w:rsidR="005B4C63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naniesione w kolorze czerwonym granice projektowanych do wydzielenia działek gruntu;</w:t>
      </w:r>
    </w:p>
    <w:p w14:paraId="3397DAD3" w14:textId="54DB628F" w:rsidR="005B4C63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przedstawione w kolorze czerwonym powierzchnie projektowanych do wydzielenia działek gruntu;</w:t>
      </w:r>
    </w:p>
    <w:p w14:paraId="7F60EE4C" w14:textId="1D66BCCE" w:rsidR="005B4C63" w:rsidRPr="00C023A4" w:rsidRDefault="005B4C63" w:rsidP="00D447D9">
      <w:pPr>
        <w:numPr>
          <w:ilvl w:val="1"/>
          <w:numId w:val="4"/>
        </w:numPr>
        <w:spacing w:line="312" w:lineRule="auto"/>
        <w:jc w:val="both"/>
      </w:pPr>
      <w:r>
        <w:t>przedstawioną w formie graficznej w kolorze czerwonym lub w formie opisowej propozycję sposobu zapewnienia dostępu projektowanych do wydzielenia działek gruntu do drogi publicznej;</w:t>
      </w:r>
    </w:p>
    <w:p w14:paraId="7E272E36" w14:textId="17E9CA5F" w:rsidR="005B4C63" w:rsidRPr="00C023A4" w:rsidRDefault="005B4C63" w:rsidP="00D447D9">
      <w:pPr>
        <w:numPr>
          <w:ilvl w:val="0"/>
          <w:numId w:val="4"/>
        </w:numPr>
        <w:spacing w:line="312" w:lineRule="auto"/>
        <w:ind w:left="426" w:hanging="426"/>
        <w:jc w:val="both"/>
      </w:pPr>
      <w:r w:rsidRPr="00C023A4">
        <w:t>decyzj</w:t>
      </w:r>
      <w:r>
        <w:t>a</w:t>
      </w:r>
      <w:r w:rsidRPr="00C023A4">
        <w:t xml:space="preserve"> o warunkach zabudowy i zagospodarowania terenu </w:t>
      </w:r>
      <w:bookmarkStart w:id="0" w:name="_Hlk72747990"/>
      <w:r w:rsidR="00407151">
        <w:t>(</w:t>
      </w:r>
      <w:r w:rsidR="00407151" w:rsidRPr="00407151">
        <w:rPr>
          <w:i/>
          <w:iCs/>
        </w:rPr>
        <w:t xml:space="preserve">załącznik obowiązkowy </w:t>
      </w:r>
      <w:r w:rsidRPr="00407151">
        <w:rPr>
          <w:i/>
          <w:iCs/>
        </w:rPr>
        <w:t>w przypadku podziałów nieruchomości</w:t>
      </w:r>
      <w:r w:rsidR="00A65584">
        <w:rPr>
          <w:i/>
          <w:iCs/>
        </w:rPr>
        <w:t xml:space="preserve"> dokonywanych na podstawie</w:t>
      </w:r>
      <w:r w:rsidRPr="00407151">
        <w:rPr>
          <w:i/>
          <w:iCs/>
        </w:rPr>
        <w:t xml:space="preserve"> art. 94 ust. 1 pkt 2</w:t>
      </w:r>
      <w:r w:rsidR="00407151" w:rsidRPr="003B5AD7">
        <w:t>)</w:t>
      </w:r>
      <w:bookmarkEnd w:id="0"/>
      <w:r w:rsidRPr="00C023A4">
        <w:t>;</w:t>
      </w:r>
    </w:p>
    <w:p w14:paraId="2F1570BF" w14:textId="77777777" w:rsidR="00C023A4" w:rsidRPr="00C023A4" w:rsidRDefault="005E52A0" w:rsidP="00D447D9">
      <w:pPr>
        <w:numPr>
          <w:ilvl w:val="0"/>
          <w:numId w:val="4"/>
        </w:numPr>
        <w:spacing w:line="312" w:lineRule="auto"/>
        <w:ind w:left="426" w:hanging="426"/>
        <w:jc w:val="both"/>
      </w:pPr>
      <w:r>
        <w:t>pozwolenie</w:t>
      </w:r>
      <w:r w:rsidR="00C023A4" w:rsidRPr="00C023A4">
        <w:t xml:space="preserve"> </w:t>
      </w:r>
      <w:r>
        <w:t>wojewódzkiego konserwatora zabytków na podział nieruchomości</w:t>
      </w:r>
      <w:r w:rsidR="00C023A4" w:rsidRPr="00C023A4">
        <w:t>, w przypadku nieruchomości wpisanej do rejestru zabytków;</w:t>
      </w:r>
    </w:p>
    <w:p w14:paraId="7D5C3F55" w14:textId="2CC9067E" w:rsidR="007926FE" w:rsidRDefault="007926FE" w:rsidP="00D447D9">
      <w:pPr>
        <w:numPr>
          <w:ilvl w:val="0"/>
          <w:numId w:val="3"/>
        </w:numPr>
        <w:spacing w:line="312" w:lineRule="auto"/>
        <w:ind w:left="426" w:hanging="426"/>
        <w:jc w:val="both"/>
      </w:pPr>
      <w:r>
        <w:t>inne __________________________________________________________________________</w:t>
      </w:r>
      <w:r w:rsidR="0004178E">
        <w:t>.</w:t>
      </w:r>
    </w:p>
    <w:p w14:paraId="365278FF" w14:textId="14F89B37" w:rsidR="0004178E" w:rsidRDefault="0004178E" w:rsidP="00247D25">
      <w:pPr>
        <w:spacing w:line="360" w:lineRule="auto"/>
        <w:jc w:val="both"/>
      </w:pPr>
    </w:p>
    <w:p w14:paraId="206758E3" w14:textId="77777777" w:rsidR="0004178E" w:rsidRDefault="0004178E" w:rsidP="00247D25">
      <w:pPr>
        <w:spacing w:line="360" w:lineRule="auto"/>
        <w:jc w:val="both"/>
      </w:pPr>
    </w:p>
    <w:p w14:paraId="624BA5CF" w14:textId="77777777" w:rsidR="00D447D9" w:rsidRPr="00D460E6" w:rsidRDefault="00D447D9" w:rsidP="00D447D9">
      <w:pPr>
        <w:jc w:val="center"/>
        <w:rPr>
          <w:b/>
        </w:rPr>
      </w:pPr>
      <w:bookmarkStart w:id="1" w:name="_Hlk72748147"/>
      <w:r w:rsidRPr="00D460E6">
        <w:rPr>
          <w:b/>
        </w:rPr>
        <w:t>DODATKOWE INFORMACJE</w:t>
      </w:r>
    </w:p>
    <w:p w14:paraId="0B24CE52" w14:textId="77777777" w:rsidR="00D447D9" w:rsidRDefault="00D447D9" w:rsidP="00D447D9">
      <w:pPr>
        <w:jc w:val="both"/>
        <w:rPr>
          <w:sz w:val="20"/>
        </w:rPr>
      </w:pPr>
    </w:p>
    <w:p w14:paraId="1E0BC448" w14:textId="26333CB5" w:rsidR="00D447D9" w:rsidRPr="00F657C4" w:rsidRDefault="00D447D9" w:rsidP="00D447D9">
      <w:pPr>
        <w:pStyle w:val="Akapitzlist"/>
        <w:numPr>
          <w:ilvl w:val="0"/>
          <w:numId w:val="7"/>
        </w:numPr>
        <w:ind w:left="426"/>
        <w:jc w:val="both"/>
        <w:rPr>
          <w:bCs/>
          <w:sz w:val="20"/>
          <w:szCs w:val="20"/>
        </w:rPr>
      </w:pPr>
      <w:r w:rsidRPr="00F657C4">
        <w:rPr>
          <w:bCs/>
          <w:sz w:val="20"/>
          <w:szCs w:val="20"/>
        </w:rPr>
        <w:t xml:space="preserve">Wniosek należy złożyć </w:t>
      </w:r>
      <w:r w:rsidR="00F657C4" w:rsidRPr="00F657C4">
        <w:rPr>
          <w:sz w:val="20"/>
          <w:szCs w:val="20"/>
        </w:rPr>
        <w:t>w skrzynce nadawczej znajdującej się na parterze budynku</w:t>
      </w:r>
      <w:r w:rsidR="004B78A2">
        <w:rPr>
          <w:sz w:val="20"/>
          <w:szCs w:val="20"/>
        </w:rPr>
        <w:t xml:space="preserve"> </w:t>
      </w:r>
      <w:r w:rsidR="004B78A2" w:rsidRPr="00F657C4">
        <w:rPr>
          <w:bCs/>
          <w:sz w:val="20"/>
          <w:szCs w:val="20"/>
        </w:rPr>
        <w:t xml:space="preserve">Urzędu Gminy Stanin, </w:t>
      </w:r>
      <w:r w:rsidR="00D147C4">
        <w:rPr>
          <w:bCs/>
          <w:sz w:val="20"/>
          <w:szCs w:val="20"/>
        </w:rPr>
        <w:br/>
      </w:r>
      <w:r w:rsidR="004B78A2">
        <w:rPr>
          <w:sz w:val="20"/>
          <w:szCs w:val="20"/>
        </w:rPr>
        <w:t>w</w:t>
      </w:r>
      <w:r w:rsidR="00F657C4" w:rsidRPr="00F657C4">
        <w:rPr>
          <w:bCs/>
          <w:sz w:val="20"/>
          <w:szCs w:val="20"/>
        </w:rPr>
        <w:t xml:space="preserve"> </w:t>
      </w:r>
      <w:r w:rsidRPr="00F657C4">
        <w:rPr>
          <w:bCs/>
          <w:sz w:val="20"/>
          <w:szCs w:val="20"/>
        </w:rPr>
        <w:t>sekretariacie</w:t>
      </w:r>
      <w:r w:rsidR="00D147C4">
        <w:rPr>
          <w:bCs/>
          <w:sz w:val="20"/>
          <w:szCs w:val="20"/>
        </w:rPr>
        <w:t xml:space="preserve"> Urzędu Gminy Stanin</w:t>
      </w:r>
      <w:r w:rsidRPr="00F657C4">
        <w:rPr>
          <w:bCs/>
          <w:sz w:val="20"/>
          <w:szCs w:val="20"/>
        </w:rPr>
        <w:t xml:space="preserve"> </w:t>
      </w:r>
      <w:r w:rsidR="004B78A2">
        <w:rPr>
          <w:bCs/>
          <w:sz w:val="20"/>
          <w:szCs w:val="20"/>
        </w:rPr>
        <w:t>(</w:t>
      </w:r>
      <w:r w:rsidRPr="00F657C4">
        <w:rPr>
          <w:bCs/>
          <w:sz w:val="20"/>
          <w:szCs w:val="20"/>
        </w:rPr>
        <w:t>pokój nr 5</w:t>
      </w:r>
      <w:r w:rsidR="004B78A2">
        <w:rPr>
          <w:bCs/>
          <w:sz w:val="20"/>
          <w:szCs w:val="20"/>
        </w:rPr>
        <w:t>)</w:t>
      </w:r>
      <w:r w:rsidRPr="00F657C4">
        <w:rPr>
          <w:bCs/>
          <w:sz w:val="20"/>
          <w:szCs w:val="20"/>
        </w:rPr>
        <w:t xml:space="preserve"> lub przesłać pocztą na adres Urzędu</w:t>
      </w:r>
      <w:r w:rsidR="004B78A2">
        <w:rPr>
          <w:bCs/>
          <w:sz w:val="20"/>
          <w:szCs w:val="20"/>
        </w:rPr>
        <w:t xml:space="preserve"> Gminy Stanin (Stanin 62, </w:t>
      </w:r>
      <w:r w:rsidR="00D147C4">
        <w:rPr>
          <w:bCs/>
          <w:sz w:val="20"/>
          <w:szCs w:val="20"/>
        </w:rPr>
        <w:br/>
      </w:r>
      <w:r w:rsidR="004B78A2" w:rsidRPr="00F657C4">
        <w:rPr>
          <w:bCs/>
          <w:sz w:val="20"/>
          <w:szCs w:val="20"/>
        </w:rPr>
        <w:t>21-422 Stanin</w:t>
      </w:r>
      <w:r w:rsidR="004B78A2">
        <w:rPr>
          <w:bCs/>
          <w:sz w:val="20"/>
          <w:szCs w:val="20"/>
        </w:rPr>
        <w:t>)</w:t>
      </w:r>
      <w:r w:rsidRPr="00F657C4">
        <w:rPr>
          <w:bCs/>
          <w:sz w:val="20"/>
          <w:szCs w:val="20"/>
        </w:rPr>
        <w:t>.</w:t>
      </w:r>
    </w:p>
    <w:p w14:paraId="4F2D6D38" w14:textId="77777777" w:rsidR="00D447D9" w:rsidRPr="00F657C4" w:rsidRDefault="00D447D9" w:rsidP="00F918BA">
      <w:pPr>
        <w:pStyle w:val="Akapitzlist"/>
        <w:numPr>
          <w:ilvl w:val="0"/>
          <w:numId w:val="7"/>
        </w:numPr>
        <w:ind w:left="426"/>
        <w:jc w:val="both"/>
        <w:rPr>
          <w:bCs/>
          <w:sz w:val="20"/>
          <w:szCs w:val="20"/>
        </w:rPr>
      </w:pPr>
      <w:r w:rsidRPr="00F657C4">
        <w:rPr>
          <w:sz w:val="20"/>
          <w:szCs w:val="20"/>
        </w:rPr>
        <w:t>W trakcie postępowania może zaistnieć konieczność przedłożenia dodatkowej dokumentacji</w:t>
      </w:r>
      <w:r w:rsidRPr="00F657C4">
        <w:rPr>
          <w:bCs/>
          <w:sz w:val="20"/>
          <w:szCs w:val="20"/>
        </w:rPr>
        <w:t>.</w:t>
      </w:r>
    </w:p>
    <w:p w14:paraId="74CFE721" w14:textId="3546F5C9" w:rsidR="00D447D9" w:rsidRPr="00D447D9" w:rsidRDefault="00D447D9" w:rsidP="00F918BA">
      <w:pPr>
        <w:pStyle w:val="Akapitzlist"/>
        <w:numPr>
          <w:ilvl w:val="0"/>
          <w:numId w:val="7"/>
        </w:numPr>
        <w:ind w:left="426"/>
        <w:jc w:val="both"/>
        <w:rPr>
          <w:bCs/>
          <w:sz w:val="20"/>
          <w:szCs w:val="20"/>
        </w:rPr>
      </w:pPr>
      <w:r w:rsidRPr="00D447D9">
        <w:rPr>
          <w:bCs/>
          <w:sz w:val="20"/>
          <w:szCs w:val="20"/>
        </w:rPr>
        <w:t xml:space="preserve">W razie stwierdzenia braków formalnych wniosku, organ wezwie wnioskodawcę w trybie art. 64 §2 ustawy z dnia </w:t>
      </w:r>
      <w:r>
        <w:rPr>
          <w:bCs/>
          <w:sz w:val="20"/>
          <w:szCs w:val="20"/>
        </w:rPr>
        <w:br/>
      </w:r>
      <w:r w:rsidRPr="00D447D9">
        <w:rPr>
          <w:bCs/>
          <w:sz w:val="20"/>
          <w:szCs w:val="20"/>
        </w:rPr>
        <w:t>14 czerwca 1960 r. Kodeks postępowania administracyjnego (Dz. U. z 202</w:t>
      </w:r>
      <w:r>
        <w:rPr>
          <w:bCs/>
          <w:sz w:val="20"/>
          <w:szCs w:val="20"/>
        </w:rPr>
        <w:t>1</w:t>
      </w:r>
      <w:r w:rsidRPr="00D447D9">
        <w:rPr>
          <w:bCs/>
          <w:sz w:val="20"/>
          <w:szCs w:val="20"/>
        </w:rPr>
        <w:t xml:space="preserve"> r. poz. </w:t>
      </w:r>
      <w:r>
        <w:rPr>
          <w:bCs/>
          <w:sz w:val="20"/>
          <w:szCs w:val="20"/>
        </w:rPr>
        <w:t>735</w:t>
      </w:r>
      <w:r w:rsidRPr="00D447D9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t.j</w:t>
      </w:r>
      <w:proofErr w:type="spellEnd"/>
      <w:r w:rsidRPr="00D447D9">
        <w:rPr>
          <w:bCs/>
          <w:sz w:val="20"/>
          <w:szCs w:val="20"/>
        </w:rPr>
        <w:t xml:space="preserve">.) do uzupełnienia braków </w:t>
      </w:r>
      <w:r>
        <w:rPr>
          <w:bCs/>
          <w:sz w:val="20"/>
          <w:szCs w:val="20"/>
        </w:rPr>
        <w:br/>
      </w:r>
      <w:r w:rsidRPr="00D447D9">
        <w:rPr>
          <w:bCs/>
          <w:sz w:val="20"/>
          <w:szCs w:val="20"/>
        </w:rPr>
        <w:t>w terminie 7 dni pod rygorem pozostawienia wniosku bez rozpoznania.</w:t>
      </w:r>
    </w:p>
    <w:p w14:paraId="09CF8867" w14:textId="77777777" w:rsidR="00147F69" w:rsidRPr="00D447D9" w:rsidRDefault="00147F69" w:rsidP="00247D25">
      <w:pPr>
        <w:spacing w:line="360" w:lineRule="auto"/>
        <w:jc w:val="both"/>
        <w:rPr>
          <w:sz w:val="20"/>
          <w:szCs w:val="20"/>
          <w:u w:val="single"/>
        </w:rPr>
      </w:pPr>
    </w:p>
    <w:p w14:paraId="06F80BE8" w14:textId="77777777" w:rsidR="00147F69" w:rsidRDefault="00147F69" w:rsidP="00247D25">
      <w:pPr>
        <w:spacing w:line="360" w:lineRule="auto"/>
        <w:jc w:val="both"/>
        <w:rPr>
          <w:u w:val="single"/>
        </w:rPr>
      </w:pPr>
    </w:p>
    <w:p w14:paraId="7AC2BF47" w14:textId="77777777" w:rsidR="006544E8" w:rsidRPr="00FD1A95" w:rsidRDefault="006544E8" w:rsidP="006544E8">
      <w:pPr>
        <w:keepNext/>
        <w:keepLines/>
        <w:widowControl w:val="0"/>
        <w:spacing w:line="480" w:lineRule="auto"/>
        <w:jc w:val="center"/>
        <w:outlineLvl w:val="0"/>
        <w:rPr>
          <w:rFonts w:eastAsia="Times New Roman"/>
          <w:b/>
          <w:bCs/>
          <w:szCs w:val="26"/>
        </w:rPr>
      </w:pPr>
      <w:r w:rsidRPr="00FD1A95">
        <w:rPr>
          <w:rFonts w:eastAsia="Times New Roman"/>
          <w:b/>
          <w:bCs/>
          <w:color w:val="000000"/>
          <w:szCs w:val="26"/>
          <w:lang w:eastAsia="pl-PL" w:bidi="pl-PL"/>
        </w:rPr>
        <w:t>ZGODA NA PRZETWARZANIE DANYCH OSOBOWYC</w:t>
      </w:r>
      <w:r>
        <w:rPr>
          <w:rFonts w:eastAsia="Times New Roman"/>
          <w:b/>
          <w:bCs/>
          <w:color w:val="000000"/>
          <w:szCs w:val="26"/>
          <w:lang w:eastAsia="pl-PL" w:bidi="pl-PL"/>
        </w:rPr>
        <w:t>H</w:t>
      </w:r>
    </w:p>
    <w:p w14:paraId="1C30F145" w14:textId="56146776" w:rsidR="006544E8" w:rsidRPr="00DB454C" w:rsidRDefault="006544E8" w:rsidP="006544E8">
      <w:pPr>
        <w:widowControl w:val="0"/>
        <w:shd w:val="clear" w:color="auto" w:fill="FFFFFF"/>
        <w:tabs>
          <w:tab w:val="left" w:leader="dot" w:pos="4898"/>
        </w:tabs>
        <w:spacing w:line="240" w:lineRule="auto"/>
        <w:ind w:firstLine="743"/>
        <w:jc w:val="both"/>
        <w:rPr>
          <w:rFonts w:eastAsia="Times New Roman"/>
          <w:color w:val="000000"/>
          <w:sz w:val="20"/>
          <w:lang w:eastAsia="pl-PL" w:bidi="pl-PL"/>
        </w:rPr>
      </w:pPr>
      <w:r>
        <w:rPr>
          <w:rFonts w:eastAsia="Times New Roman"/>
          <w:color w:val="000000"/>
          <w:sz w:val="20"/>
          <w:lang w:eastAsia="pl-PL" w:bidi="pl-PL"/>
        </w:rPr>
        <w:t>O</w:t>
      </w:r>
      <w:r w:rsidRPr="00DB454C">
        <w:rPr>
          <w:rFonts w:eastAsia="Times New Roman"/>
          <w:color w:val="000000"/>
          <w:sz w:val="20"/>
          <w:lang w:eastAsia="pl-PL" w:bidi="pl-PL"/>
        </w:rPr>
        <w:t xml:space="preserve">świadczam, że wyrażam zgodę na przetwarzanie moich danych osobowych zawartych w niniejszym wniosku, </w:t>
      </w:r>
      <w:r w:rsidR="0004178E">
        <w:rPr>
          <w:rFonts w:eastAsia="Times New Roman"/>
          <w:color w:val="000000"/>
          <w:sz w:val="20"/>
          <w:lang w:eastAsia="pl-PL" w:bidi="pl-PL"/>
        </w:rPr>
        <w:br/>
      </w:r>
      <w:r w:rsidRPr="00DB454C">
        <w:rPr>
          <w:rFonts w:eastAsia="Times New Roman"/>
          <w:color w:val="000000"/>
          <w:sz w:val="20"/>
          <w:lang w:eastAsia="pl-PL" w:bidi="pl-PL"/>
        </w:rPr>
        <w:t>do celów prowadzonego postępowania administracyjnego.</w:t>
      </w:r>
    </w:p>
    <w:p w14:paraId="1CA49BE4" w14:textId="2B5DA9B5" w:rsidR="006544E8" w:rsidRDefault="006544E8" w:rsidP="006544E8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eastAsia="Times New Roman"/>
          <w:color w:val="000000"/>
          <w:szCs w:val="24"/>
          <w:lang w:eastAsia="pl-PL" w:bidi="pl-PL"/>
        </w:rPr>
      </w:pPr>
    </w:p>
    <w:p w14:paraId="43444DBC" w14:textId="77777777" w:rsidR="009D2572" w:rsidRPr="00DB454C" w:rsidRDefault="009D2572" w:rsidP="006544E8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eastAsia="Times New Roman"/>
          <w:color w:val="000000"/>
          <w:szCs w:val="24"/>
          <w:lang w:eastAsia="pl-PL" w:bidi="pl-PL"/>
        </w:rPr>
      </w:pPr>
    </w:p>
    <w:p w14:paraId="71FD39AA" w14:textId="1DE6692D" w:rsidR="006544E8" w:rsidRPr="00DB454C" w:rsidRDefault="009D2572" w:rsidP="006544E8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rFonts w:eastAsia="Times New Roman"/>
          <w:color w:val="000000"/>
          <w:szCs w:val="24"/>
          <w:lang w:eastAsia="pl-PL" w:bidi="pl-PL"/>
        </w:rPr>
      </w:pPr>
      <w:r>
        <w:rPr>
          <w:rFonts w:eastAsia="Times New Roman"/>
          <w:color w:val="000000"/>
          <w:szCs w:val="24"/>
          <w:lang w:eastAsia="pl-PL" w:bidi="pl-PL"/>
        </w:rPr>
        <w:t>________________________________________</w:t>
      </w:r>
    </w:p>
    <w:p w14:paraId="1A9A25AC" w14:textId="7B4EF346" w:rsidR="006544E8" w:rsidRPr="00DB454C" w:rsidRDefault="006544E8" w:rsidP="006544E8">
      <w:pPr>
        <w:widowControl w:val="0"/>
        <w:spacing w:line="160" w:lineRule="exact"/>
        <w:ind w:left="5103"/>
        <w:jc w:val="center"/>
        <w:rPr>
          <w:rFonts w:eastAsia="Times New Roman"/>
          <w:sz w:val="16"/>
          <w:szCs w:val="16"/>
        </w:rPr>
      </w:pPr>
      <w:r w:rsidRPr="00DB454C">
        <w:rPr>
          <w:rFonts w:eastAsia="Times New Roman"/>
          <w:color w:val="000000"/>
          <w:sz w:val="16"/>
          <w:szCs w:val="16"/>
          <w:lang w:eastAsia="pl-PL" w:bidi="pl-PL"/>
        </w:rPr>
        <w:t>(</w:t>
      </w:r>
      <w:r w:rsidR="00167A5B">
        <w:rPr>
          <w:rFonts w:eastAsia="Times New Roman"/>
          <w:color w:val="000000"/>
          <w:sz w:val="16"/>
          <w:szCs w:val="16"/>
          <w:lang w:eastAsia="pl-PL" w:bidi="pl-PL"/>
        </w:rPr>
        <w:t>C</w:t>
      </w:r>
      <w:r w:rsidRPr="00DB454C">
        <w:rPr>
          <w:rFonts w:eastAsia="Times New Roman"/>
          <w:color w:val="000000"/>
          <w:sz w:val="16"/>
          <w:szCs w:val="16"/>
          <w:lang w:eastAsia="pl-PL" w:bidi="pl-PL"/>
        </w:rPr>
        <w:t>zytelny podpis osoby wyrażającej zgodę)</w:t>
      </w:r>
    </w:p>
    <w:p w14:paraId="26A3F527" w14:textId="77777777" w:rsidR="006544E8" w:rsidRDefault="006544E8" w:rsidP="006544E8">
      <w:pPr>
        <w:widowControl w:val="0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14:paraId="7B009F73" w14:textId="77777777" w:rsidR="006544E8" w:rsidRDefault="006544E8" w:rsidP="006544E8">
      <w:pPr>
        <w:widowControl w:val="0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14:paraId="61F1E727" w14:textId="77777777" w:rsidR="006544E8" w:rsidRPr="00DB454C" w:rsidRDefault="006544E8" w:rsidP="006544E8">
      <w:pPr>
        <w:widowControl w:val="0"/>
        <w:spacing w:after="120" w:line="240" w:lineRule="auto"/>
        <w:jc w:val="center"/>
        <w:rPr>
          <w:rFonts w:eastAsia="Times New Roman"/>
          <w:b/>
          <w:bCs/>
          <w:color w:val="000000"/>
          <w:lang w:eastAsia="pl-PL" w:bidi="pl-PL"/>
        </w:rPr>
      </w:pPr>
      <w:r w:rsidRPr="00DB454C">
        <w:rPr>
          <w:rFonts w:eastAsia="Times New Roman"/>
          <w:b/>
          <w:bCs/>
          <w:color w:val="000000"/>
          <w:lang w:eastAsia="pl-PL" w:bidi="pl-PL"/>
        </w:rPr>
        <w:t>INFORMACJA O PRZETWARZANIU DANYCH OSOBOWYCH</w:t>
      </w:r>
    </w:p>
    <w:p w14:paraId="183D9E0F" w14:textId="37C9B004" w:rsidR="006544E8" w:rsidRPr="005309A4" w:rsidRDefault="006544E8" w:rsidP="006544E8">
      <w:pPr>
        <w:widowControl w:val="0"/>
        <w:spacing w:after="167" w:line="240" w:lineRule="auto"/>
        <w:ind w:firstLine="708"/>
        <w:jc w:val="both"/>
        <w:rPr>
          <w:rFonts w:eastAsia="Times New Roman"/>
          <w:bCs/>
          <w:sz w:val="17"/>
          <w:szCs w:val="17"/>
        </w:rPr>
      </w:pP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 xml:space="preserve">Zgodnie z art. 13 ust. 1 i ust. 2 Rozporządzenia Parlamentu Europejskiego i Rady (UE) 2016/679 z dnia 27 kwietnia 2016 r. </w:t>
      </w:r>
      <w:r>
        <w:rPr>
          <w:rFonts w:eastAsia="Times New Roman"/>
          <w:bCs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 xml:space="preserve">w sprawie ochrony osób fizycznych w związku z przetwarzaniem danych osobowych i w sprawie swobodnego przepływu takich danych </w:t>
      </w:r>
      <w:r w:rsidR="0004178E">
        <w:rPr>
          <w:rFonts w:eastAsia="Times New Roman"/>
          <w:bCs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>oraz uchylenia Dyrektywy 95/46/WE, informuję:</w:t>
      </w:r>
    </w:p>
    <w:p w14:paraId="0EE56597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Administrator danych osobowych</w:t>
      </w:r>
    </w:p>
    <w:p w14:paraId="117717EB" w14:textId="77777777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Administratorem Pani/Pana danych osobowych jest Wójt Gminy Stanin z siedzibą w Urzędzie Gminy Stanin, Stanin 62, 21-422 Stanin.</w:t>
      </w:r>
    </w:p>
    <w:p w14:paraId="20DD3F7B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Kontakt z administratorem danych osobowych</w:t>
      </w:r>
    </w:p>
    <w:p w14:paraId="62D9127F" w14:textId="77777777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r w:rsidRPr="005309A4">
        <w:rPr>
          <w:rFonts w:eastAsia="Times New Roman"/>
          <w:color w:val="0563C1"/>
          <w:sz w:val="17"/>
          <w:szCs w:val="17"/>
          <w:u w:val="single"/>
          <w:lang w:eastAsia="pl-PL" w:bidi="pl-PL"/>
        </w:rPr>
        <w:t>stanin@stanin.pl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.</w:t>
      </w:r>
    </w:p>
    <w:p w14:paraId="3CA7708C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Inspektor Ochrony Danych</w:t>
      </w:r>
    </w:p>
    <w:p w14:paraId="7E957F9A" w14:textId="77777777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Kontakt do Inspektora Ochrony Danych: pisemnie na adres Urząd Gminy Stanin, Stanin 62, 21-422 Stanin, telefonicznie pod numerem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tel. 25 798 11 18 lub poprzez adres e-mail: </w:t>
      </w:r>
      <w:r w:rsidRPr="005309A4">
        <w:rPr>
          <w:rFonts w:eastAsia="Times New Roman"/>
          <w:color w:val="0563C1"/>
          <w:sz w:val="17"/>
          <w:szCs w:val="17"/>
          <w:u w:val="single"/>
          <w:lang w:eastAsia="pl-PL" w:bidi="pl-PL"/>
        </w:rPr>
        <w:t>iod@stanin.pl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.</w:t>
      </w:r>
    </w:p>
    <w:p w14:paraId="484D217E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Cele oraz podstawa prawna przetwarzania danych osobowych</w:t>
      </w:r>
    </w:p>
    <w:p w14:paraId="520AC400" w14:textId="722A07FC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 r., str. 1) – </w:t>
      </w:r>
      <w:r w:rsidR="0004178E">
        <w:rPr>
          <w:rFonts w:eastAsia="Times New Roman"/>
          <w:color w:val="000000"/>
          <w:sz w:val="17"/>
          <w:szCs w:val="17"/>
          <w:lang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bidi="pl-PL"/>
        </w:rPr>
        <w:t xml:space="preserve">dalej: </w:t>
      </w:r>
      <w:r w:rsidRPr="005309A4">
        <w:rPr>
          <w:rFonts w:eastAsia="Times New Roman"/>
          <w:b/>
          <w:color w:val="000000"/>
          <w:sz w:val="17"/>
          <w:szCs w:val="17"/>
          <w:lang w:bidi="pl-PL"/>
        </w:rPr>
        <w:t>RODO</w:t>
      </w:r>
      <w:r w:rsidRPr="005309A4">
        <w:rPr>
          <w:rFonts w:eastAsia="Times New Roman"/>
          <w:color w:val="000000"/>
          <w:sz w:val="17"/>
          <w:szCs w:val="17"/>
          <w:lang w:bidi="pl-PL"/>
        </w:rPr>
        <w:t xml:space="preserve">, tzn. dane będą przetwarzane w celu wypełnienia obowiązku prawnego ciążącego na administratorze, wykonania zadania realizowanego w interesie publicznym bądź w ramach sprawowania władzy publicznej powierzonej administratorowi, w szczególności </w:t>
      </w:r>
      <w:r w:rsidR="0004178E">
        <w:rPr>
          <w:rFonts w:eastAsia="Times New Roman"/>
          <w:color w:val="000000"/>
          <w:sz w:val="17"/>
          <w:szCs w:val="17"/>
          <w:lang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bidi="pl-PL"/>
        </w:rPr>
        <w:t>zaś realizacji ustawowych zadań urzędu, wynikających w szczególności z ustawy o samorządzie gminnym oraz innych przepisów prawa.</w:t>
      </w:r>
      <w:r>
        <w:rPr>
          <w:rFonts w:eastAsia="Times New Roman"/>
          <w:color w:val="000000"/>
          <w:sz w:val="17"/>
          <w:szCs w:val="17"/>
          <w:lang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14:paraId="020E1D0E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Obowiązek podania danych osobowych</w:t>
      </w:r>
    </w:p>
    <w:p w14:paraId="727D4885" w14:textId="51814382" w:rsidR="006544E8" w:rsidRPr="00F15450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Podanie przez Panią/Pana danych osobowych jest wymogiem ustawowym (Kodeks postępowania administracyjnego), wynika z realizacji obowiązków wynikających z przepisów prawa. Ponadto dane osobowe mogą być zbierane od stron postępowania administracyjnego, </w:t>
      </w:r>
      <w:r w:rsidR="0004178E"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mogą pochodzić z systemów informatycznych, do których organ ma dostęp zgodnie z przepisami prawa lub od osób trzecich i innych podmiotów.</w:t>
      </w:r>
      <w:r>
        <w:rPr>
          <w:rFonts w:eastAsia="Times New Roman"/>
          <w:color w:val="000000"/>
          <w:sz w:val="17"/>
          <w:szCs w:val="17"/>
          <w:lang w:eastAsia="pl-PL"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Niepodanie przez Panią/Pana danych osobowych uniemożliwia wszczęcie i prowadzenie sprawy z Pani/Pana wniosku bądź uniemożliwi stronie zapewnienie czynnego udziału w postępowaniu administracyjnym zgodnie z Kodeksem postępowania administracyjnego.</w:t>
      </w:r>
    </w:p>
    <w:p w14:paraId="4B541D7D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Informacje o odbiorcach danych osobowych</w:t>
      </w:r>
    </w:p>
    <w:p w14:paraId="74FC2909" w14:textId="6707C0E5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Dane będą udostępniane wyłącznie podmiotom upoważnionym na podstawie przepisów prawa, w szczególności podmiotom uprawnionym </w:t>
      </w:r>
      <w:r w:rsidR="0004178E"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do wglądu w akta postępowania.</w:t>
      </w:r>
      <w:r>
        <w:rPr>
          <w:rFonts w:eastAsia="Times New Roman"/>
          <w:color w:val="000000"/>
          <w:sz w:val="17"/>
          <w:szCs w:val="17"/>
          <w:lang w:eastAsia="pl-PL"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Dane nie będą przekazywane do państwa trzeciego ani do organizacji międzynarodowej.</w:t>
      </w:r>
    </w:p>
    <w:p w14:paraId="08BF3C4D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Okresy przetwarzania danych osobowych</w:t>
      </w:r>
    </w:p>
    <w:p w14:paraId="2B791D88" w14:textId="5B0930D3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Pani/Pana dane osobowe będą przetwarzane w ramach dokumentacji prowadzonej w formie papierowej i elektronicznej przez okres wynikający </w:t>
      </w:r>
      <w:r w:rsidR="0004178E"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z przepisów prawa, w szczególności ustawy o narodowym zasobie archiwalnym i archiwach oraz rozporządzenia Prezesa Rady Ministrów </w:t>
      </w:r>
      <w:r w:rsidR="0004178E"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z dnia 18 stycznia 2011 r. w sprawie instrukcji kancelaryjnej, jednolitych rzeczowych wykazów akt oraz instrukcji w sprawie organizacji i zakresu działania archiwów zakładowych (Dz. U. z 2011 r. Nr 14 poz. 67).</w:t>
      </w:r>
    </w:p>
    <w:p w14:paraId="606EAFCA" w14:textId="77777777" w:rsidR="006544E8" w:rsidRPr="005309A4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Prawa osoby, której dane dotyczą</w:t>
      </w:r>
    </w:p>
    <w:p w14:paraId="115AB9DE" w14:textId="77777777" w:rsidR="006544E8" w:rsidRPr="005309A4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W związku z przetwarzaniem Pani/Pana danych osobowych przysługują Pani/Panu następujące prawa:</w:t>
      </w:r>
    </w:p>
    <w:p w14:paraId="60993930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dostępu do danych osobowych, w tym prawo do uzyskania kopii tych danych;</w:t>
      </w:r>
    </w:p>
    <w:p w14:paraId="7133C179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sprostowania (poprawiania) danych osobowych – w przypadku, gdy dane są nieprawidłowe lub niekompletne;</w:t>
      </w:r>
    </w:p>
    <w:p w14:paraId="69923365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14:paraId="28CA8E06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14:paraId="7DB737F8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14:paraId="78EB2358" w14:textId="77777777" w:rsidR="006544E8" w:rsidRPr="005309A4" w:rsidRDefault="006544E8" w:rsidP="006544E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przenoszenia danych.</w:t>
      </w:r>
    </w:p>
    <w:p w14:paraId="6FB7E9B7" w14:textId="0AA2F84E" w:rsidR="006544E8" w:rsidRPr="00F15450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14:paraId="7D8E1055" w14:textId="77777777" w:rsidR="006544E8" w:rsidRPr="00F15450" w:rsidRDefault="006544E8" w:rsidP="006544E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b/>
          <w:color w:val="000000"/>
          <w:sz w:val="17"/>
          <w:szCs w:val="17"/>
          <w:lang w:eastAsia="pl-PL" w:bidi="pl-PL"/>
        </w:rPr>
        <w:t>Prawo do cofnięcia zgody na przetwarzanie danych osobowych</w:t>
      </w:r>
    </w:p>
    <w:p w14:paraId="4E157AA6" w14:textId="456D64BC" w:rsidR="006544E8" w:rsidRPr="00F15450" w:rsidRDefault="006544E8" w:rsidP="006544E8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14:paraId="290F1031" w14:textId="77777777" w:rsidR="006544E8" w:rsidRPr="00F15450" w:rsidRDefault="006544E8" w:rsidP="006544E8">
      <w:pPr>
        <w:numPr>
          <w:ilvl w:val="0"/>
          <w:numId w:val="5"/>
        </w:numPr>
        <w:tabs>
          <w:tab w:val="left" w:pos="426"/>
        </w:tabs>
        <w:spacing w:line="240" w:lineRule="auto"/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b/>
          <w:color w:val="000000"/>
          <w:sz w:val="17"/>
          <w:szCs w:val="17"/>
          <w:lang w:eastAsia="pl-PL" w:bidi="pl-PL"/>
        </w:rPr>
        <w:t>Profilowanie</w:t>
      </w:r>
    </w:p>
    <w:p w14:paraId="41ECF221" w14:textId="77777777" w:rsidR="006544E8" w:rsidRPr="00F15450" w:rsidRDefault="006544E8" w:rsidP="006544E8">
      <w:pPr>
        <w:tabs>
          <w:tab w:val="left" w:pos="426"/>
        </w:tabs>
        <w:contextualSpacing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F15450">
        <w:rPr>
          <w:color w:val="000000"/>
          <w:sz w:val="17"/>
          <w:szCs w:val="17"/>
          <w:lang w:eastAsia="pl-PL" w:bidi="pl-PL"/>
        </w:rPr>
        <w:t>Decyzje w Pani/Pana sprawie nie będą podejmowane w sposób zautomatyzowany. Dane nie będą podlegać profilowaniu.</w:t>
      </w:r>
    </w:p>
    <w:p w14:paraId="3A11BD05" w14:textId="77777777" w:rsidR="006544E8" w:rsidRPr="00F15450" w:rsidRDefault="006544E8" w:rsidP="006544E8">
      <w:pPr>
        <w:numPr>
          <w:ilvl w:val="0"/>
          <w:numId w:val="5"/>
        </w:numPr>
        <w:tabs>
          <w:tab w:val="left" w:pos="426"/>
        </w:tabs>
        <w:spacing w:line="240" w:lineRule="auto"/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b/>
          <w:color w:val="000000"/>
          <w:sz w:val="17"/>
          <w:szCs w:val="17"/>
          <w:lang w:eastAsia="pl-PL" w:bidi="pl-PL"/>
        </w:rPr>
        <w:t>Prawo wniesienia skargi</w:t>
      </w:r>
    </w:p>
    <w:p w14:paraId="558D4B45" w14:textId="41F3D4F8" w:rsidR="006544E8" w:rsidRPr="00F15450" w:rsidRDefault="006544E8" w:rsidP="006544E8">
      <w:pPr>
        <w:tabs>
          <w:tab w:val="left" w:pos="426"/>
        </w:tabs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W przypadku uznania, iż przetwarzanie danych osobowych narusza przepisy RODO, p</w:t>
      </w:r>
      <w:r w:rsidRPr="00F15450">
        <w:rPr>
          <w:color w:val="000000"/>
          <w:sz w:val="17"/>
          <w:szCs w:val="17"/>
          <w:lang w:eastAsia="pl-PL" w:bidi="pl-PL"/>
        </w:rPr>
        <w:t xml:space="preserve">rzysługuje Pani/Panu prawo do wniesienia skargi </w:t>
      </w:r>
      <w:r w:rsidR="0004178E">
        <w:rPr>
          <w:color w:val="000000"/>
          <w:sz w:val="17"/>
          <w:szCs w:val="17"/>
          <w:lang w:eastAsia="pl-PL" w:bidi="pl-PL"/>
        </w:rPr>
        <w:br/>
      </w:r>
      <w:r w:rsidRPr="00F15450">
        <w:rPr>
          <w:color w:val="000000"/>
          <w:sz w:val="17"/>
          <w:szCs w:val="17"/>
          <w:lang w:eastAsia="pl-PL" w:bidi="pl-PL"/>
        </w:rPr>
        <w:t xml:space="preserve">na niezgodne z prawem przetwarzanie danych osobowych do Prezesa Urzędu Ochrony Danych Osobowych z siedzibą w Warszawie </w:t>
      </w:r>
      <w:r w:rsidR="0004178E">
        <w:rPr>
          <w:color w:val="000000"/>
          <w:sz w:val="17"/>
          <w:szCs w:val="17"/>
          <w:lang w:eastAsia="pl-PL" w:bidi="pl-PL"/>
        </w:rPr>
        <w:br/>
      </w:r>
      <w:r w:rsidRPr="00F15450">
        <w:rPr>
          <w:color w:val="000000"/>
          <w:sz w:val="17"/>
          <w:szCs w:val="17"/>
          <w:lang w:eastAsia="pl-PL" w:bidi="pl-PL"/>
        </w:rPr>
        <w:t>przy ul. Stawki 2.</w:t>
      </w:r>
    </w:p>
    <w:bookmarkEnd w:id="1"/>
    <w:p w14:paraId="254FCF2B" w14:textId="77777777" w:rsidR="00147F69" w:rsidRPr="005E52A0" w:rsidRDefault="00147F69" w:rsidP="006544E8">
      <w:pPr>
        <w:keepNext/>
        <w:keepLines/>
        <w:widowControl w:val="0"/>
        <w:spacing w:line="480" w:lineRule="auto"/>
        <w:jc w:val="center"/>
        <w:outlineLvl w:val="0"/>
        <w:rPr>
          <w:u w:val="single"/>
        </w:rPr>
      </w:pPr>
    </w:p>
    <w:sectPr w:rsidR="00147F69" w:rsidRPr="005E52A0" w:rsidSect="007926FE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D12"/>
    <w:multiLevelType w:val="hybridMultilevel"/>
    <w:tmpl w:val="18FAA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101D"/>
    <w:multiLevelType w:val="hybridMultilevel"/>
    <w:tmpl w:val="D43A3132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1CE2"/>
    <w:multiLevelType w:val="hybridMultilevel"/>
    <w:tmpl w:val="3AD2EB68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D4599"/>
    <w:multiLevelType w:val="hybridMultilevel"/>
    <w:tmpl w:val="0FDEFB82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0B16"/>
    <w:multiLevelType w:val="hybridMultilevel"/>
    <w:tmpl w:val="811A4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A2"/>
    <w:rsid w:val="0004178E"/>
    <w:rsid w:val="001446C3"/>
    <w:rsid w:val="00147F69"/>
    <w:rsid w:val="00167A5B"/>
    <w:rsid w:val="001C65CA"/>
    <w:rsid w:val="001F1AFF"/>
    <w:rsid w:val="00235E97"/>
    <w:rsid w:val="002400A6"/>
    <w:rsid w:val="00247D25"/>
    <w:rsid w:val="00271D3F"/>
    <w:rsid w:val="002C1BF4"/>
    <w:rsid w:val="00306BD6"/>
    <w:rsid w:val="003B5AD7"/>
    <w:rsid w:val="00407151"/>
    <w:rsid w:val="004100FA"/>
    <w:rsid w:val="004466FD"/>
    <w:rsid w:val="004A6771"/>
    <w:rsid w:val="004B78A2"/>
    <w:rsid w:val="00580431"/>
    <w:rsid w:val="005967B7"/>
    <w:rsid w:val="005B4C63"/>
    <w:rsid w:val="005C2B4D"/>
    <w:rsid w:val="005E52A0"/>
    <w:rsid w:val="0062159A"/>
    <w:rsid w:val="006544E8"/>
    <w:rsid w:val="00675382"/>
    <w:rsid w:val="00722E3E"/>
    <w:rsid w:val="0074283B"/>
    <w:rsid w:val="007662A2"/>
    <w:rsid w:val="007916F6"/>
    <w:rsid w:val="007926FE"/>
    <w:rsid w:val="007E1778"/>
    <w:rsid w:val="00870353"/>
    <w:rsid w:val="008A5D94"/>
    <w:rsid w:val="008D5E69"/>
    <w:rsid w:val="009521B5"/>
    <w:rsid w:val="009C33E9"/>
    <w:rsid w:val="009D2572"/>
    <w:rsid w:val="00A07B46"/>
    <w:rsid w:val="00A65584"/>
    <w:rsid w:val="00B32BAB"/>
    <w:rsid w:val="00B67FCE"/>
    <w:rsid w:val="00BE05A8"/>
    <w:rsid w:val="00C023A4"/>
    <w:rsid w:val="00CD2EA2"/>
    <w:rsid w:val="00CF6AA7"/>
    <w:rsid w:val="00D1314D"/>
    <w:rsid w:val="00D147C4"/>
    <w:rsid w:val="00D447D9"/>
    <w:rsid w:val="00D5104C"/>
    <w:rsid w:val="00D75EC3"/>
    <w:rsid w:val="00E10151"/>
    <w:rsid w:val="00EF1829"/>
    <w:rsid w:val="00F2614B"/>
    <w:rsid w:val="00F50C58"/>
    <w:rsid w:val="00F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7833"/>
  <w15:docId w15:val="{65AD70C5-8E2E-4C48-978B-15C123CF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0FA"/>
    <w:pPr>
      <w:spacing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D3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1D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1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1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300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4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5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2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6297-FB0B-4A42-A86D-11F7BF8B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Links>
    <vt:vector size="12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mailto:iod@stanin.pl</vt:lpwstr>
      </vt:variant>
      <vt:variant>
        <vt:lpwstr/>
      </vt:variant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 STANIN</dc:creator>
  <cp:lastModifiedBy>GospodarkaN</cp:lastModifiedBy>
  <cp:revision>28</cp:revision>
  <cp:lastPrinted>2021-05-24T07:37:00Z</cp:lastPrinted>
  <dcterms:created xsi:type="dcterms:W3CDTF">2021-05-24T06:29:00Z</dcterms:created>
  <dcterms:modified xsi:type="dcterms:W3CDTF">2021-05-24T09:29:00Z</dcterms:modified>
</cp:coreProperties>
</file>